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8" w:rsidRDefault="001D3A38">
      <w:pPr>
        <w:spacing w:before="61" w:line="247" w:lineRule="auto"/>
        <w:ind w:left="3404" w:right="3221"/>
        <w:jc w:val="center"/>
        <w:rPr>
          <w:rFonts w:ascii="Times New Roman"/>
          <w:sz w:val="24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0" distR="0" simplePos="0" relativeHeight="1048" behindDoc="0" locked="0" layoutInCell="1" allowOverlap="1" wp14:anchorId="53DD9503" wp14:editId="76AA6755">
            <wp:simplePos x="0" y="0"/>
            <wp:positionH relativeFrom="page">
              <wp:posOffset>219075</wp:posOffset>
            </wp:positionH>
            <wp:positionV relativeFrom="paragraph">
              <wp:posOffset>85383</wp:posOffset>
            </wp:positionV>
            <wp:extent cx="184912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A38" w:rsidRPr="001D3A38" w:rsidRDefault="001D3A38" w:rsidP="001D3A38">
      <w:pPr>
        <w:pStyle w:val="Textoindependiente"/>
        <w:jc w:val="center"/>
        <w:rPr>
          <w:b/>
          <w:sz w:val="20"/>
        </w:rPr>
      </w:pPr>
      <w:r w:rsidRPr="001D3A38">
        <w:rPr>
          <w:b/>
          <w:sz w:val="20"/>
        </w:rPr>
        <w:t>DIRECCIÓN GENERAL</w:t>
      </w:r>
    </w:p>
    <w:p w:rsidR="001D3A38" w:rsidRPr="001D3A38" w:rsidRDefault="001D3A38" w:rsidP="001D3A38">
      <w:pPr>
        <w:pStyle w:val="Textoindependiente"/>
        <w:jc w:val="center"/>
        <w:rPr>
          <w:b/>
          <w:sz w:val="20"/>
        </w:rPr>
      </w:pPr>
      <w:r w:rsidRPr="001D3A38">
        <w:rPr>
          <w:b/>
          <w:sz w:val="20"/>
        </w:rPr>
        <w:t>SECRETARÍA PARTICULAR</w:t>
      </w:r>
    </w:p>
    <w:p w:rsidR="00664628" w:rsidRPr="001D3A38" w:rsidRDefault="001D3A38" w:rsidP="001D3A38">
      <w:pPr>
        <w:pStyle w:val="Textoindependiente"/>
        <w:jc w:val="center"/>
        <w:rPr>
          <w:b/>
          <w:sz w:val="20"/>
        </w:rPr>
      </w:pPr>
      <w:r w:rsidRPr="001D3A38">
        <w:rPr>
          <w:b/>
          <w:sz w:val="20"/>
        </w:rPr>
        <w:t>UNIDAD DE TRANSPARENCIA/COORDINACIÓN DE ARCHIVOS</w:t>
      </w:r>
    </w:p>
    <w:p w:rsidR="00664628" w:rsidRDefault="001D3A38">
      <w:pPr>
        <w:pStyle w:val="Textoindependiente"/>
        <w:spacing w:before="6"/>
        <w:rPr>
          <w:rFonts w:ascii="Times New Roman"/>
          <w:sz w:val="13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123519</wp:posOffset>
            </wp:positionV>
            <wp:extent cx="6353175" cy="76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628" w:rsidRDefault="00664628">
      <w:pPr>
        <w:pStyle w:val="Textoindependiente"/>
        <w:rPr>
          <w:rFonts w:ascii="Times New Roman"/>
          <w:sz w:val="20"/>
        </w:rPr>
      </w:pPr>
    </w:p>
    <w:p w:rsidR="00664628" w:rsidRDefault="00664628">
      <w:pPr>
        <w:pStyle w:val="Textoindependiente"/>
        <w:rPr>
          <w:rFonts w:ascii="Times New Roman"/>
          <w:sz w:val="20"/>
        </w:rPr>
      </w:pPr>
    </w:p>
    <w:p w:rsidR="00664628" w:rsidRDefault="00664628">
      <w:pPr>
        <w:pStyle w:val="Textoindependiente"/>
        <w:rPr>
          <w:rFonts w:ascii="Times New Roman"/>
          <w:sz w:val="20"/>
        </w:rPr>
      </w:pPr>
    </w:p>
    <w:p w:rsidR="00664628" w:rsidRDefault="00664628">
      <w:pPr>
        <w:pStyle w:val="Textoindependiente"/>
        <w:spacing w:before="3"/>
        <w:rPr>
          <w:rFonts w:ascii="Times New Roman"/>
          <w:sz w:val="20"/>
        </w:rPr>
      </w:pPr>
    </w:p>
    <w:p w:rsidR="00664628" w:rsidRDefault="001D3A38">
      <w:pPr>
        <w:spacing w:before="1" w:line="456" w:lineRule="auto"/>
        <w:ind w:left="5125" w:right="2313" w:hanging="1241"/>
        <w:rPr>
          <w:b/>
        </w:rPr>
      </w:pPr>
      <w:r>
        <w:rPr>
          <w:b/>
        </w:rPr>
        <w:t>CARÁTULA DEL LOMO DEL LEGAJO INSTRUCTIVO</w:t>
      </w:r>
    </w:p>
    <w:p w:rsidR="00664628" w:rsidRDefault="00664628">
      <w:pPr>
        <w:pStyle w:val="Textoindependiente"/>
        <w:rPr>
          <w:b/>
          <w:sz w:val="24"/>
        </w:rPr>
      </w:pPr>
    </w:p>
    <w:p w:rsidR="00664628" w:rsidRDefault="00664628">
      <w:pPr>
        <w:pStyle w:val="Textoindependiente"/>
        <w:spacing w:before="2"/>
        <w:rPr>
          <w:b/>
          <w:sz w:val="20"/>
        </w:rPr>
      </w:pPr>
    </w:p>
    <w:p w:rsidR="00664628" w:rsidRDefault="001D3A38">
      <w:pPr>
        <w:pStyle w:val="Prrafodelista"/>
        <w:numPr>
          <w:ilvl w:val="0"/>
          <w:numId w:val="2"/>
        </w:numPr>
        <w:tabs>
          <w:tab w:val="left" w:pos="1710"/>
        </w:tabs>
        <w:ind w:hanging="247"/>
        <w:jc w:val="both"/>
      </w:pPr>
      <w:r>
        <w:rPr>
          <w:b/>
        </w:rPr>
        <w:t xml:space="preserve">FONDO: </w:t>
      </w:r>
      <w:r>
        <w:t>indicar nombre de la entidad pública a la que</w:t>
      </w:r>
      <w:r>
        <w:rPr>
          <w:spacing w:val="-7"/>
        </w:rPr>
        <w:t xml:space="preserve"> </w:t>
      </w:r>
      <w:r>
        <w:t>pertenece</w:t>
      </w:r>
    </w:p>
    <w:p w:rsidR="00664628" w:rsidRDefault="00664628">
      <w:pPr>
        <w:pStyle w:val="Textoindependiente"/>
        <w:spacing w:before="6"/>
        <w:rPr>
          <w:sz w:val="20"/>
        </w:rPr>
      </w:pPr>
    </w:p>
    <w:p w:rsidR="00664628" w:rsidRDefault="001D3A38">
      <w:pPr>
        <w:pStyle w:val="Prrafodelista"/>
        <w:numPr>
          <w:ilvl w:val="0"/>
          <w:numId w:val="2"/>
        </w:numPr>
        <w:tabs>
          <w:tab w:val="left" w:pos="1710"/>
        </w:tabs>
        <w:ind w:hanging="247"/>
        <w:jc w:val="both"/>
      </w:pPr>
      <w:r>
        <w:rPr>
          <w:b/>
        </w:rPr>
        <w:t xml:space="preserve">SECCIÓN: </w:t>
      </w:r>
      <w:r>
        <w:t>indicar la dirección a la que pertenece el área</w:t>
      </w:r>
      <w:r>
        <w:rPr>
          <w:spacing w:val="-8"/>
        </w:rPr>
        <w:t xml:space="preserve"> </w:t>
      </w:r>
      <w:r>
        <w:t>productora</w:t>
      </w:r>
    </w:p>
    <w:p w:rsidR="00664628" w:rsidRDefault="00664628">
      <w:pPr>
        <w:pStyle w:val="Textoindependiente"/>
        <w:spacing w:before="9"/>
        <w:rPr>
          <w:sz w:val="20"/>
        </w:rPr>
      </w:pPr>
    </w:p>
    <w:p w:rsidR="00664628" w:rsidRDefault="001D3A38">
      <w:pPr>
        <w:pStyle w:val="Prrafodelista"/>
        <w:numPr>
          <w:ilvl w:val="0"/>
          <w:numId w:val="2"/>
        </w:numPr>
        <w:tabs>
          <w:tab w:val="left" w:pos="1710"/>
        </w:tabs>
        <w:ind w:hanging="247"/>
        <w:jc w:val="both"/>
      </w:pPr>
      <w:r>
        <w:rPr>
          <w:b/>
        </w:rPr>
        <w:t xml:space="preserve">SERIE: </w:t>
      </w:r>
      <w:r>
        <w:t>indicar el nombre de la serie a la que pertenece la</w:t>
      </w:r>
      <w:r>
        <w:rPr>
          <w:spacing w:val="-16"/>
        </w:rPr>
        <w:t xml:space="preserve"> </w:t>
      </w:r>
      <w:r>
        <w:t>documentación</w:t>
      </w:r>
    </w:p>
    <w:p w:rsidR="00664628" w:rsidRDefault="00664628">
      <w:pPr>
        <w:pStyle w:val="Textoindependiente"/>
        <w:spacing w:before="9"/>
        <w:rPr>
          <w:sz w:val="20"/>
        </w:rPr>
      </w:pPr>
    </w:p>
    <w:p w:rsidR="00664628" w:rsidRDefault="001D3A38">
      <w:pPr>
        <w:pStyle w:val="Prrafodelista"/>
        <w:numPr>
          <w:ilvl w:val="0"/>
          <w:numId w:val="2"/>
        </w:numPr>
        <w:tabs>
          <w:tab w:val="left" w:pos="1710"/>
        </w:tabs>
        <w:ind w:hanging="247"/>
        <w:jc w:val="both"/>
      </w:pPr>
      <w:r>
        <w:rPr>
          <w:b/>
        </w:rPr>
        <w:t xml:space="preserve">CÓDIGO CLASIFICADOR: </w:t>
      </w:r>
      <w:r>
        <w:t>Correspondiente al cuadro de clasificación</w:t>
      </w:r>
      <w:r>
        <w:rPr>
          <w:spacing w:val="-8"/>
        </w:rPr>
        <w:t xml:space="preserve"> </w:t>
      </w:r>
      <w:r>
        <w:t>Archivística</w:t>
      </w:r>
    </w:p>
    <w:p w:rsidR="00664628" w:rsidRDefault="00664628">
      <w:pPr>
        <w:pStyle w:val="Textoindependiente"/>
        <w:spacing w:before="7"/>
        <w:rPr>
          <w:sz w:val="20"/>
        </w:rPr>
      </w:pPr>
    </w:p>
    <w:p w:rsidR="00664628" w:rsidRDefault="001D3A38">
      <w:pPr>
        <w:pStyle w:val="Prrafodelista"/>
        <w:numPr>
          <w:ilvl w:val="0"/>
          <w:numId w:val="2"/>
        </w:numPr>
        <w:tabs>
          <w:tab w:val="left" w:pos="1710"/>
        </w:tabs>
        <w:ind w:hanging="247"/>
        <w:jc w:val="both"/>
      </w:pPr>
      <w:r>
        <w:rPr>
          <w:b/>
        </w:rPr>
        <w:t xml:space="preserve">CAJA: </w:t>
      </w:r>
      <w:r>
        <w:t>Número consecutivo de caja donde se encuentra el</w:t>
      </w:r>
      <w:r>
        <w:rPr>
          <w:spacing w:val="-8"/>
        </w:rPr>
        <w:t xml:space="preserve"> </w:t>
      </w:r>
      <w:r>
        <w:t>legajo</w:t>
      </w:r>
    </w:p>
    <w:p w:rsidR="00664628" w:rsidRDefault="00664628">
      <w:pPr>
        <w:pStyle w:val="Textoindependiente"/>
        <w:spacing w:before="9"/>
        <w:rPr>
          <w:sz w:val="20"/>
        </w:rPr>
      </w:pPr>
    </w:p>
    <w:p w:rsidR="00664628" w:rsidRDefault="001D3A38">
      <w:pPr>
        <w:pStyle w:val="Prrafodelista"/>
        <w:numPr>
          <w:ilvl w:val="0"/>
          <w:numId w:val="1"/>
        </w:numPr>
        <w:tabs>
          <w:tab w:val="left" w:pos="1710"/>
        </w:tabs>
        <w:spacing w:before="1"/>
        <w:ind w:hanging="247"/>
        <w:jc w:val="both"/>
      </w:pPr>
      <w:r>
        <w:rPr>
          <w:b/>
        </w:rPr>
        <w:t xml:space="preserve">LEGAJO: </w:t>
      </w:r>
      <w:r>
        <w:t>Número de legajo dentro de la</w:t>
      </w:r>
      <w:r>
        <w:rPr>
          <w:spacing w:val="-6"/>
        </w:rPr>
        <w:t xml:space="preserve"> </w:t>
      </w:r>
      <w:r>
        <w:t>caja</w:t>
      </w:r>
    </w:p>
    <w:p w:rsidR="00664628" w:rsidRDefault="00664628">
      <w:pPr>
        <w:pStyle w:val="Textoindependiente"/>
        <w:spacing w:before="8"/>
        <w:rPr>
          <w:sz w:val="20"/>
        </w:rPr>
      </w:pPr>
    </w:p>
    <w:p w:rsidR="00664628" w:rsidRDefault="001D3A38">
      <w:pPr>
        <w:pStyle w:val="Prrafodelista"/>
        <w:numPr>
          <w:ilvl w:val="0"/>
          <w:numId w:val="1"/>
        </w:numPr>
        <w:tabs>
          <w:tab w:val="left" w:pos="1791"/>
        </w:tabs>
        <w:spacing w:before="1" w:line="278" w:lineRule="auto"/>
        <w:ind w:left="1462" w:right="1194" w:firstLine="0"/>
        <w:jc w:val="both"/>
      </w:pPr>
      <w:r>
        <w:rPr>
          <w:b/>
        </w:rPr>
        <w:t xml:space="preserve">FECHAS EXTREMAS: </w:t>
      </w:r>
      <w:r>
        <w:t>inicio indicar la fecha de apertura dd/mm/aaaa del expediente más antiguo de la caja, fin indicar el dd/mm/aaaa del cierre del expediente más reciente  en la</w:t>
      </w:r>
      <w:r>
        <w:rPr>
          <w:spacing w:val="-1"/>
        </w:rPr>
        <w:t xml:space="preserve"> </w:t>
      </w:r>
      <w:r>
        <w:t>caja.</w:t>
      </w:r>
    </w:p>
    <w:p w:rsidR="00664628" w:rsidRDefault="001D3A38">
      <w:pPr>
        <w:pStyle w:val="Prrafodelista"/>
        <w:numPr>
          <w:ilvl w:val="0"/>
          <w:numId w:val="1"/>
        </w:numPr>
        <w:tabs>
          <w:tab w:val="left" w:pos="1770"/>
          <w:tab w:val="left" w:pos="2783"/>
          <w:tab w:val="left" w:pos="6403"/>
          <w:tab w:val="left" w:pos="7295"/>
        </w:tabs>
        <w:spacing w:before="178" w:line="283" w:lineRule="auto"/>
        <w:ind w:left="1462" w:right="1640" w:firstLine="0"/>
      </w:pPr>
      <w:r>
        <w:rPr>
          <w:b/>
        </w:rPr>
        <w:t>VALOR</w:t>
      </w:r>
      <w:r>
        <w:rPr>
          <w:b/>
        </w:rPr>
        <w:tab/>
        <w:t>DOCUMENTAL: señalar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valor</w:t>
      </w:r>
      <w:r>
        <w:tab/>
        <w:t>de</w:t>
      </w:r>
      <w:r>
        <w:rPr>
          <w:spacing w:val="60"/>
        </w:rPr>
        <w:t xml:space="preserve"> </w:t>
      </w:r>
      <w:r>
        <w:t>los</w:t>
      </w:r>
      <w:r>
        <w:tab/>
        <w:t xml:space="preserve">documentos con base </w:t>
      </w:r>
      <w:r>
        <w:rPr>
          <w:spacing w:val="-7"/>
        </w:rPr>
        <w:t xml:space="preserve">en </w:t>
      </w:r>
      <w:r>
        <w:t>las características administrativas, legales, fiscales, o</w:t>
      </w:r>
      <w:r>
        <w:rPr>
          <w:spacing w:val="-5"/>
        </w:rPr>
        <w:t xml:space="preserve"> </w:t>
      </w:r>
      <w:r>
        <w:t>contables.</w:t>
      </w:r>
    </w:p>
    <w:sectPr w:rsidR="00664628">
      <w:type w:val="continuous"/>
      <w:pgSz w:w="12240" w:h="15840"/>
      <w:pgMar w:top="660" w:right="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21B"/>
    <w:multiLevelType w:val="hybridMultilevel"/>
    <w:tmpl w:val="E9ECAA48"/>
    <w:lvl w:ilvl="0" w:tplc="3DCAD6D2">
      <w:start w:val="5"/>
      <w:numFmt w:val="decimal"/>
      <w:lvlText w:val="%1."/>
      <w:lvlJc w:val="left"/>
      <w:pPr>
        <w:ind w:left="170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 w:tplc="E2B8551C">
      <w:numFmt w:val="bullet"/>
      <w:lvlText w:val="•"/>
      <w:lvlJc w:val="left"/>
      <w:pPr>
        <w:ind w:left="2688" w:hanging="248"/>
      </w:pPr>
      <w:rPr>
        <w:rFonts w:hint="default"/>
        <w:lang w:val="es-ES" w:eastAsia="es-ES" w:bidi="es-ES"/>
      </w:rPr>
    </w:lvl>
    <w:lvl w:ilvl="2" w:tplc="65A60158">
      <w:numFmt w:val="bullet"/>
      <w:lvlText w:val="•"/>
      <w:lvlJc w:val="left"/>
      <w:pPr>
        <w:ind w:left="3676" w:hanging="248"/>
      </w:pPr>
      <w:rPr>
        <w:rFonts w:hint="default"/>
        <w:lang w:val="es-ES" w:eastAsia="es-ES" w:bidi="es-ES"/>
      </w:rPr>
    </w:lvl>
    <w:lvl w:ilvl="3" w:tplc="FC2E048C">
      <w:numFmt w:val="bullet"/>
      <w:lvlText w:val="•"/>
      <w:lvlJc w:val="left"/>
      <w:pPr>
        <w:ind w:left="4664" w:hanging="248"/>
      </w:pPr>
      <w:rPr>
        <w:rFonts w:hint="default"/>
        <w:lang w:val="es-ES" w:eastAsia="es-ES" w:bidi="es-ES"/>
      </w:rPr>
    </w:lvl>
    <w:lvl w:ilvl="4" w:tplc="C9AAFEEA">
      <w:numFmt w:val="bullet"/>
      <w:lvlText w:val="•"/>
      <w:lvlJc w:val="left"/>
      <w:pPr>
        <w:ind w:left="5652" w:hanging="248"/>
      </w:pPr>
      <w:rPr>
        <w:rFonts w:hint="default"/>
        <w:lang w:val="es-ES" w:eastAsia="es-ES" w:bidi="es-ES"/>
      </w:rPr>
    </w:lvl>
    <w:lvl w:ilvl="5" w:tplc="112286D2">
      <w:numFmt w:val="bullet"/>
      <w:lvlText w:val="•"/>
      <w:lvlJc w:val="left"/>
      <w:pPr>
        <w:ind w:left="6640" w:hanging="248"/>
      </w:pPr>
      <w:rPr>
        <w:rFonts w:hint="default"/>
        <w:lang w:val="es-ES" w:eastAsia="es-ES" w:bidi="es-ES"/>
      </w:rPr>
    </w:lvl>
    <w:lvl w:ilvl="6" w:tplc="8D4647D2">
      <w:numFmt w:val="bullet"/>
      <w:lvlText w:val="•"/>
      <w:lvlJc w:val="left"/>
      <w:pPr>
        <w:ind w:left="7628" w:hanging="248"/>
      </w:pPr>
      <w:rPr>
        <w:rFonts w:hint="default"/>
        <w:lang w:val="es-ES" w:eastAsia="es-ES" w:bidi="es-ES"/>
      </w:rPr>
    </w:lvl>
    <w:lvl w:ilvl="7" w:tplc="A9D6FAEA">
      <w:numFmt w:val="bullet"/>
      <w:lvlText w:val="•"/>
      <w:lvlJc w:val="left"/>
      <w:pPr>
        <w:ind w:left="8616" w:hanging="248"/>
      </w:pPr>
      <w:rPr>
        <w:rFonts w:hint="default"/>
        <w:lang w:val="es-ES" w:eastAsia="es-ES" w:bidi="es-ES"/>
      </w:rPr>
    </w:lvl>
    <w:lvl w:ilvl="8" w:tplc="7F7E82DE">
      <w:numFmt w:val="bullet"/>
      <w:lvlText w:val="•"/>
      <w:lvlJc w:val="left"/>
      <w:pPr>
        <w:ind w:left="9604" w:hanging="248"/>
      </w:pPr>
      <w:rPr>
        <w:rFonts w:hint="default"/>
        <w:lang w:val="es-ES" w:eastAsia="es-ES" w:bidi="es-ES"/>
      </w:rPr>
    </w:lvl>
  </w:abstractNum>
  <w:abstractNum w:abstractNumId="1">
    <w:nsid w:val="7ED2233A"/>
    <w:multiLevelType w:val="hybridMultilevel"/>
    <w:tmpl w:val="233045B4"/>
    <w:lvl w:ilvl="0" w:tplc="9A2E5DCC">
      <w:start w:val="1"/>
      <w:numFmt w:val="decimal"/>
      <w:lvlText w:val="%1."/>
      <w:lvlJc w:val="left"/>
      <w:pPr>
        <w:ind w:left="170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 w:tplc="F9E8CC9A">
      <w:numFmt w:val="bullet"/>
      <w:lvlText w:val="•"/>
      <w:lvlJc w:val="left"/>
      <w:pPr>
        <w:ind w:left="2688" w:hanging="248"/>
      </w:pPr>
      <w:rPr>
        <w:rFonts w:hint="default"/>
        <w:lang w:val="es-ES" w:eastAsia="es-ES" w:bidi="es-ES"/>
      </w:rPr>
    </w:lvl>
    <w:lvl w:ilvl="2" w:tplc="C24C7A3C">
      <w:numFmt w:val="bullet"/>
      <w:lvlText w:val="•"/>
      <w:lvlJc w:val="left"/>
      <w:pPr>
        <w:ind w:left="3676" w:hanging="248"/>
      </w:pPr>
      <w:rPr>
        <w:rFonts w:hint="default"/>
        <w:lang w:val="es-ES" w:eastAsia="es-ES" w:bidi="es-ES"/>
      </w:rPr>
    </w:lvl>
    <w:lvl w:ilvl="3" w:tplc="E61429FC">
      <w:numFmt w:val="bullet"/>
      <w:lvlText w:val="•"/>
      <w:lvlJc w:val="left"/>
      <w:pPr>
        <w:ind w:left="4664" w:hanging="248"/>
      </w:pPr>
      <w:rPr>
        <w:rFonts w:hint="default"/>
        <w:lang w:val="es-ES" w:eastAsia="es-ES" w:bidi="es-ES"/>
      </w:rPr>
    </w:lvl>
    <w:lvl w:ilvl="4" w:tplc="1E040B02">
      <w:numFmt w:val="bullet"/>
      <w:lvlText w:val="•"/>
      <w:lvlJc w:val="left"/>
      <w:pPr>
        <w:ind w:left="5652" w:hanging="248"/>
      </w:pPr>
      <w:rPr>
        <w:rFonts w:hint="default"/>
        <w:lang w:val="es-ES" w:eastAsia="es-ES" w:bidi="es-ES"/>
      </w:rPr>
    </w:lvl>
    <w:lvl w:ilvl="5" w:tplc="8CC27586">
      <w:numFmt w:val="bullet"/>
      <w:lvlText w:val="•"/>
      <w:lvlJc w:val="left"/>
      <w:pPr>
        <w:ind w:left="6640" w:hanging="248"/>
      </w:pPr>
      <w:rPr>
        <w:rFonts w:hint="default"/>
        <w:lang w:val="es-ES" w:eastAsia="es-ES" w:bidi="es-ES"/>
      </w:rPr>
    </w:lvl>
    <w:lvl w:ilvl="6" w:tplc="0EDEB298">
      <w:numFmt w:val="bullet"/>
      <w:lvlText w:val="•"/>
      <w:lvlJc w:val="left"/>
      <w:pPr>
        <w:ind w:left="7628" w:hanging="248"/>
      </w:pPr>
      <w:rPr>
        <w:rFonts w:hint="default"/>
        <w:lang w:val="es-ES" w:eastAsia="es-ES" w:bidi="es-ES"/>
      </w:rPr>
    </w:lvl>
    <w:lvl w:ilvl="7" w:tplc="05A86278">
      <w:numFmt w:val="bullet"/>
      <w:lvlText w:val="•"/>
      <w:lvlJc w:val="left"/>
      <w:pPr>
        <w:ind w:left="8616" w:hanging="248"/>
      </w:pPr>
      <w:rPr>
        <w:rFonts w:hint="default"/>
        <w:lang w:val="es-ES" w:eastAsia="es-ES" w:bidi="es-ES"/>
      </w:rPr>
    </w:lvl>
    <w:lvl w:ilvl="8" w:tplc="EC729730">
      <w:numFmt w:val="bullet"/>
      <w:lvlText w:val="•"/>
      <w:lvlJc w:val="left"/>
      <w:pPr>
        <w:ind w:left="9604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8"/>
    <w:rsid w:val="001D3A38"/>
    <w:rsid w:val="004046DF"/>
    <w:rsid w:val="006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09" w:hanging="2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09" w:hanging="2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dcterms:created xsi:type="dcterms:W3CDTF">2019-02-18T21:44:00Z</dcterms:created>
  <dcterms:modified xsi:type="dcterms:W3CDTF">2019-02-18T21:44:00Z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